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782BF7" w:rsidP="00887834" w14:paraId="5DD5F304" w14:textId="20E68D2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354368">
        <w:rPr>
          <w:rFonts w:ascii="Times New Roman" w:eastAsia="Times New Roman" w:hAnsi="Times New Roman" w:cs="Times New Roman"/>
          <w:sz w:val="26"/>
          <w:szCs w:val="26"/>
          <w:lang w:eastAsia="ru-RU"/>
        </w:rPr>
        <w:t>1277</w:t>
      </w: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782BF7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82BF7" w:rsidR="003134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604F0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9256AC" w:rsidRPr="00782BF7" w:rsidP="009256AC" w14:paraId="1EA7D253" w14:textId="698122A1">
      <w:pPr>
        <w:jc w:val="right"/>
        <w:rPr>
          <w:rFonts w:ascii="Times New Roman" w:hAnsi="Times New Roman" w:cs="Times New Roman"/>
          <w:sz w:val="26"/>
          <w:szCs w:val="26"/>
        </w:rPr>
      </w:pPr>
      <w:r w:rsidRPr="00782BF7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354368" w:rsidR="00354368">
        <w:rPr>
          <w:rFonts w:ascii="Times New Roman" w:hAnsi="Times New Roman" w:cs="Times New Roman"/>
          <w:bCs/>
          <w:sz w:val="24"/>
          <w:szCs w:val="24"/>
        </w:rPr>
        <w:t>86MS0042-01-2026-001784-14</w:t>
      </w:r>
    </w:p>
    <w:p w:rsidR="00674F64" w:rsidRPr="005F22AD" w:rsidP="00153167" w14:paraId="5C362381" w14:textId="2EB8DE2C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РЕШЕНИЕ</w:t>
      </w:r>
    </w:p>
    <w:p w:rsidR="00674F64" w:rsidRPr="005F22AD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5F22AD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9607D1" w:rsidRPr="005F22AD" w:rsidP="004A76DB" w14:paraId="14BB8C51" w14:textId="5B7727E2">
      <w:pPr>
        <w:pStyle w:val="BodyTextIndent"/>
        <w:ind w:firstLine="0"/>
        <w:rPr>
          <w:sz w:val="26"/>
          <w:szCs w:val="26"/>
        </w:rPr>
      </w:pPr>
      <w:r w:rsidRPr="005F22AD">
        <w:rPr>
          <w:sz w:val="26"/>
          <w:szCs w:val="26"/>
        </w:rPr>
        <w:t>г. Нижневартовск</w:t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  <w:t xml:space="preserve">            </w:t>
      </w:r>
      <w:r w:rsidR="004B5AF2">
        <w:rPr>
          <w:sz w:val="26"/>
          <w:szCs w:val="26"/>
        </w:rPr>
        <w:t xml:space="preserve">             </w:t>
      </w:r>
      <w:r w:rsidR="004B5AF2">
        <w:rPr>
          <w:sz w:val="26"/>
          <w:szCs w:val="26"/>
        </w:rPr>
        <w:tab/>
        <w:t xml:space="preserve">             </w:t>
      </w:r>
      <w:r w:rsidRPr="005F22AD" w:rsidR="00153167">
        <w:rPr>
          <w:sz w:val="26"/>
          <w:szCs w:val="26"/>
        </w:rPr>
        <w:t xml:space="preserve"> </w:t>
      </w:r>
      <w:r w:rsidR="00354368">
        <w:rPr>
          <w:sz w:val="26"/>
          <w:szCs w:val="26"/>
        </w:rPr>
        <w:t>27 мая</w:t>
      </w:r>
      <w:r w:rsidR="00604F08">
        <w:rPr>
          <w:sz w:val="26"/>
          <w:szCs w:val="26"/>
        </w:rPr>
        <w:t xml:space="preserve"> 2026</w:t>
      </w:r>
      <w:r w:rsidRPr="005F22AD">
        <w:rPr>
          <w:sz w:val="26"/>
          <w:szCs w:val="26"/>
        </w:rPr>
        <w:t xml:space="preserve"> года</w:t>
      </w:r>
    </w:p>
    <w:p w:rsidR="004A76DB" w:rsidP="00887834" w14:paraId="19B209C4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5F22AD" w:rsidP="00887834" w14:paraId="0FF3D539" w14:textId="2BCA8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Мировой судья судебного </w:t>
      </w:r>
      <w:r w:rsidRPr="005F22AD">
        <w:rPr>
          <w:rFonts w:ascii="Times New Roman" w:hAnsi="Times New Roman" w:cs="Times New Roman"/>
          <w:sz w:val="26"/>
          <w:szCs w:val="26"/>
        </w:rPr>
        <w:t>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5F22AD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5F22AD" w:rsidR="003134A0">
        <w:rPr>
          <w:rFonts w:ascii="Times New Roman" w:hAnsi="Times New Roman" w:cs="Times New Roman"/>
          <w:sz w:val="26"/>
          <w:szCs w:val="26"/>
        </w:rPr>
        <w:t>Уденеевой Л.Ф</w:t>
      </w:r>
      <w:r w:rsidRPr="005F22AD" w:rsidR="0008714A">
        <w:rPr>
          <w:rFonts w:ascii="Times New Roman" w:hAnsi="Times New Roman" w:cs="Times New Roman"/>
          <w:sz w:val="26"/>
          <w:szCs w:val="26"/>
        </w:rPr>
        <w:t>.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607D1" w:rsidRPr="005F22AD" w:rsidP="009607D1" w14:paraId="25BA0BC3" w14:textId="7225C2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EF5493">
        <w:rPr>
          <w:rFonts w:ascii="Times New Roman" w:hAnsi="Times New Roman" w:cs="Times New Roman"/>
          <w:sz w:val="26"/>
          <w:szCs w:val="26"/>
        </w:rPr>
        <w:t xml:space="preserve">АО </w:t>
      </w:r>
      <w:r w:rsidR="004F5FA9">
        <w:rPr>
          <w:rFonts w:ascii="Times New Roman" w:hAnsi="Times New Roman" w:cs="Times New Roman"/>
          <w:sz w:val="26"/>
          <w:szCs w:val="26"/>
        </w:rPr>
        <w:t>«ГСК «Югория»</w:t>
      </w:r>
      <w:r w:rsidR="00766E67">
        <w:rPr>
          <w:rFonts w:ascii="Times New Roman" w:hAnsi="Times New Roman" w:cs="Times New Roman"/>
          <w:sz w:val="26"/>
          <w:szCs w:val="26"/>
        </w:rPr>
        <w:t>,</w:t>
      </w:r>
      <w:r w:rsidR="004F5FA9">
        <w:rPr>
          <w:rFonts w:ascii="Times New Roman" w:hAnsi="Times New Roman" w:cs="Times New Roman"/>
          <w:sz w:val="26"/>
          <w:szCs w:val="26"/>
        </w:rPr>
        <w:t xml:space="preserve"> </w:t>
      </w:r>
      <w:r w:rsidR="009A2FF8">
        <w:rPr>
          <w:rFonts w:ascii="Times New Roman" w:hAnsi="Times New Roman" w:cs="Times New Roman"/>
          <w:sz w:val="26"/>
          <w:szCs w:val="26"/>
        </w:rPr>
        <w:t xml:space="preserve">третье лицо, не заявляющее самостоятельных требований относительно предмета спора, на стороне истца </w:t>
      </w:r>
      <w:r w:rsidR="0018239C">
        <w:rPr>
          <w:rFonts w:ascii="Times New Roman" w:hAnsi="Times New Roman" w:cs="Times New Roman"/>
          <w:sz w:val="26"/>
          <w:szCs w:val="26"/>
        </w:rPr>
        <w:t>Куванжи Корнелий Корнелович, Куванжи Дарья Юрьевна</w:t>
      </w:r>
      <w:r w:rsidR="009A2FF8">
        <w:rPr>
          <w:rFonts w:ascii="Times New Roman" w:hAnsi="Times New Roman" w:cs="Times New Roman"/>
          <w:sz w:val="26"/>
          <w:szCs w:val="26"/>
        </w:rPr>
        <w:t xml:space="preserve"> к </w:t>
      </w:r>
      <w:r w:rsidR="0018239C">
        <w:rPr>
          <w:rFonts w:ascii="Times New Roman" w:hAnsi="Times New Roman" w:cs="Times New Roman"/>
          <w:sz w:val="26"/>
          <w:szCs w:val="26"/>
        </w:rPr>
        <w:t>Хомидову Абдурашиду Абдухоликовичу</w:t>
      </w:r>
      <w:r w:rsidR="009A2FF8">
        <w:rPr>
          <w:rFonts w:ascii="Times New Roman" w:hAnsi="Times New Roman" w:cs="Times New Roman"/>
          <w:sz w:val="26"/>
          <w:szCs w:val="26"/>
        </w:rPr>
        <w:t xml:space="preserve">, третье лицо, не заявляющее самостоятельных требований относительно предмета спора, на стороне ответчика </w:t>
      </w:r>
      <w:r w:rsidR="0018239C">
        <w:rPr>
          <w:rFonts w:ascii="Times New Roman" w:hAnsi="Times New Roman" w:cs="Times New Roman"/>
          <w:sz w:val="26"/>
          <w:szCs w:val="26"/>
        </w:rPr>
        <w:t>Камолова Мавджуда Муминовна</w:t>
      </w:r>
      <w:r w:rsidR="009A2FF8">
        <w:rPr>
          <w:rFonts w:ascii="Times New Roman" w:hAnsi="Times New Roman" w:cs="Times New Roman"/>
          <w:sz w:val="26"/>
          <w:szCs w:val="26"/>
        </w:rPr>
        <w:t xml:space="preserve"> </w:t>
      </w:r>
      <w:r w:rsidR="004F5FA9">
        <w:rPr>
          <w:rFonts w:ascii="Times New Roman" w:hAnsi="Times New Roman" w:cs="Times New Roman"/>
          <w:sz w:val="26"/>
          <w:szCs w:val="26"/>
        </w:rPr>
        <w:t xml:space="preserve">о </w:t>
      </w:r>
      <w:r w:rsidR="0018239C">
        <w:rPr>
          <w:rFonts w:ascii="Times New Roman" w:hAnsi="Times New Roman" w:cs="Times New Roman"/>
          <w:sz w:val="26"/>
          <w:szCs w:val="26"/>
        </w:rPr>
        <w:t xml:space="preserve">взыскании </w:t>
      </w:r>
      <w:r w:rsidR="009A2FF8">
        <w:rPr>
          <w:rFonts w:ascii="Times New Roman" w:hAnsi="Times New Roman" w:cs="Times New Roman"/>
          <w:sz w:val="26"/>
          <w:szCs w:val="26"/>
        </w:rPr>
        <w:t xml:space="preserve">убытков </w:t>
      </w:r>
      <w:r w:rsidR="004F5FA9">
        <w:rPr>
          <w:rFonts w:ascii="Times New Roman" w:hAnsi="Times New Roman" w:cs="Times New Roman"/>
          <w:sz w:val="26"/>
          <w:szCs w:val="26"/>
        </w:rPr>
        <w:t>в порядке регресса</w:t>
      </w:r>
      <w:r w:rsidR="0052298D">
        <w:rPr>
          <w:rFonts w:ascii="Times New Roman" w:hAnsi="Times New Roman" w:cs="Times New Roman"/>
          <w:sz w:val="26"/>
          <w:szCs w:val="26"/>
        </w:rPr>
        <w:t>,</w:t>
      </w:r>
    </w:p>
    <w:p w:rsidR="009607D1" w:rsidRPr="005F22AD" w:rsidP="009607D1" w14:paraId="6D620A09" w14:textId="3DA2EF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5F22AD">
        <w:rPr>
          <w:rFonts w:ascii="Times New Roman" w:hAnsi="Times New Roman" w:cs="Times New Roman"/>
          <w:sz w:val="26"/>
          <w:szCs w:val="26"/>
        </w:rPr>
        <w:t>194-199</w:t>
      </w:r>
      <w:r w:rsidR="00354368">
        <w:rPr>
          <w:rFonts w:ascii="Times New Roman" w:hAnsi="Times New Roman" w:cs="Times New Roman"/>
          <w:sz w:val="26"/>
          <w:szCs w:val="26"/>
        </w:rPr>
        <w:t>, 203</w:t>
      </w:r>
      <w:r w:rsidRPr="005F22AD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9607D1" w:rsidRPr="005F22AD" w:rsidP="009607D1" w14:paraId="6527DF12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607D1" w:rsidRPr="005F22AD" w:rsidP="009607D1" w14:paraId="45A5B3A5" w14:textId="3481479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>У</w:t>
      </w:r>
      <w:r w:rsidR="004F5FA9">
        <w:rPr>
          <w:rFonts w:ascii="Times New Roman" w:hAnsi="Times New Roman" w:cs="Times New Roman"/>
          <w:sz w:val="26"/>
          <w:szCs w:val="26"/>
        </w:rPr>
        <w:t xml:space="preserve">довлетворить исковые требования </w:t>
      </w:r>
      <w:r w:rsidR="0018239C">
        <w:rPr>
          <w:rFonts w:ascii="Times New Roman" w:hAnsi="Times New Roman" w:cs="Times New Roman"/>
          <w:sz w:val="26"/>
          <w:szCs w:val="26"/>
        </w:rPr>
        <w:t>АО «ГСК «Югория», третье лицо, не заявляющее самостоятельных требований относительно предмета спора, на стороне истца Куванжи Корнелий Корнелович, Куванжи Дарья Юрьевна</w:t>
      </w:r>
      <w:r w:rsidR="009A2FF8">
        <w:rPr>
          <w:rFonts w:ascii="Times New Roman" w:hAnsi="Times New Roman" w:cs="Times New Roman"/>
          <w:sz w:val="26"/>
          <w:szCs w:val="26"/>
        </w:rPr>
        <w:t xml:space="preserve"> к </w:t>
      </w:r>
      <w:r w:rsidR="0018239C">
        <w:rPr>
          <w:rFonts w:ascii="Times New Roman" w:hAnsi="Times New Roman" w:cs="Times New Roman"/>
          <w:sz w:val="26"/>
          <w:szCs w:val="26"/>
        </w:rPr>
        <w:t>Хомидову Абдурашиду Абдухоликовичу, третье лицо, не заявляющее самостоятельных требований относительно предмета спора, на стороне ответчика Камолова Мавджуда Муминовна о взыскании убытков в порядке регресса</w:t>
      </w:r>
      <w:r w:rsidR="009A2FF8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P="00604F08" w14:paraId="78D8F427" w14:textId="135EEA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4F08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18239C">
        <w:rPr>
          <w:rFonts w:ascii="Times New Roman" w:hAnsi="Times New Roman" w:cs="Times New Roman"/>
          <w:sz w:val="26"/>
          <w:szCs w:val="26"/>
        </w:rPr>
        <w:t>Хомидова Абдурашида Абдухоликовича</w:t>
      </w:r>
      <w:r w:rsidRPr="00604F08" w:rsidR="0018239C">
        <w:rPr>
          <w:rFonts w:ascii="Times New Roman" w:hAnsi="Times New Roman" w:cs="Times New Roman"/>
          <w:sz w:val="26"/>
          <w:szCs w:val="26"/>
        </w:rPr>
        <w:t xml:space="preserve"> </w:t>
      </w:r>
      <w:r w:rsidRPr="00604F08">
        <w:rPr>
          <w:rFonts w:ascii="Times New Roman" w:hAnsi="Times New Roman" w:cs="Times New Roman"/>
          <w:sz w:val="26"/>
          <w:szCs w:val="26"/>
        </w:rPr>
        <w:t>(</w:t>
      </w:r>
      <w:r w:rsidR="009A2FF8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4607C7">
        <w:rPr>
          <w:rFonts w:ascii="Times New Roman" w:hAnsi="Times New Roman" w:cs="Times New Roman"/>
          <w:sz w:val="26"/>
          <w:szCs w:val="26"/>
        </w:rPr>
        <w:t>…</w:t>
      </w:r>
      <w:r w:rsidR="0018239C">
        <w:rPr>
          <w:rFonts w:ascii="Times New Roman" w:hAnsi="Times New Roman" w:cs="Times New Roman"/>
          <w:sz w:val="26"/>
          <w:szCs w:val="26"/>
        </w:rPr>
        <w:t>) в пользу А</w:t>
      </w:r>
      <w:r w:rsidR="009A2FF8">
        <w:rPr>
          <w:rFonts w:ascii="Times New Roman" w:hAnsi="Times New Roman" w:cs="Times New Roman"/>
          <w:sz w:val="26"/>
          <w:szCs w:val="26"/>
        </w:rPr>
        <w:t>О «ГСК «Югория</w:t>
      </w:r>
      <w:r w:rsidRPr="00604F08" w:rsidR="00766E67">
        <w:rPr>
          <w:rFonts w:ascii="Times New Roman" w:hAnsi="Times New Roman" w:cs="Times New Roman"/>
          <w:sz w:val="26"/>
          <w:szCs w:val="26"/>
        </w:rPr>
        <w:t>»</w:t>
      </w:r>
      <w:r w:rsidRPr="00604F08">
        <w:rPr>
          <w:rFonts w:ascii="Times New Roman" w:hAnsi="Times New Roman" w:cs="Times New Roman"/>
          <w:sz w:val="26"/>
          <w:szCs w:val="26"/>
        </w:rPr>
        <w:t xml:space="preserve"> (ИНН </w:t>
      </w:r>
      <w:r w:rsidRPr="00604F08" w:rsidR="00766E67">
        <w:rPr>
          <w:rFonts w:ascii="Times New Roman" w:hAnsi="Times New Roman" w:cs="Times New Roman"/>
          <w:sz w:val="26"/>
          <w:szCs w:val="26"/>
        </w:rPr>
        <w:t>8601023568</w:t>
      </w:r>
      <w:r w:rsidRPr="00604F08">
        <w:rPr>
          <w:rFonts w:ascii="Times New Roman" w:hAnsi="Times New Roman" w:cs="Times New Roman"/>
          <w:sz w:val="26"/>
          <w:szCs w:val="26"/>
        </w:rPr>
        <w:t xml:space="preserve">) </w:t>
      </w:r>
      <w:r w:rsidRPr="00604F08" w:rsidR="00A26CF1">
        <w:rPr>
          <w:rFonts w:ascii="Times New Roman" w:hAnsi="Times New Roman" w:cs="Times New Roman"/>
          <w:sz w:val="26"/>
          <w:szCs w:val="26"/>
        </w:rPr>
        <w:t xml:space="preserve">ущерб </w:t>
      </w:r>
      <w:r w:rsidRPr="00604F08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18239C">
        <w:rPr>
          <w:rFonts w:ascii="Times New Roman" w:hAnsi="Times New Roman" w:cs="Times New Roman"/>
          <w:sz w:val="26"/>
          <w:szCs w:val="26"/>
        </w:rPr>
        <w:t>43100</w:t>
      </w:r>
      <w:r w:rsidRPr="00604F08" w:rsidR="00A26CF1">
        <w:rPr>
          <w:rFonts w:ascii="Times New Roman" w:hAnsi="Times New Roman" w:cs="Times New Roman"/>
          <w:sz w:val="26"/>
          <w:szCs w:val="26"/>
        </w:rPr>
        <w:t xml:space="preserve"> </w:t>
      </w:r>
      <w:r w:rsidRPr="00604F08" w:rsidR="00B3644C">
        <w:rPr>
          <w:rFonts w:ascii="Times New Roman" w:hAnsi="Times New Roman" w:cs="Times New Roman"/>
          <w:sz w:val="26"/>
          <w:szCs w:val="26"/>
        </w:rPr>
        <w:t>рублей</w:t>
      </w:r>
      <w:r w:rsidRPr="00604F08">
        <w:rPr>
          <w:rFonts w:ascii="Times New Roman" w:hAnsi="Times New Roman" w:cs="Times New Roman"/>
          <w:sz w:val="26"/>
          <w:szCs w:val="26"/>
        </w:rPr>
        <w:t xml:space="preserve">, расходы по оплате государственной пошлины в размере </w:t>
      </w:r>
      <w:r w:rsidRPr="00604F08" w:rsidR="00A26CF1">
        <w:rPr>
          <w:rFonts w:ascii="Times New Roman" w:hAnsi="Times New Roman" w:cs="Times New Roman"/>
          <w:sz w:val="26"/>
          <w:szCs w:val="26"/>
        </w:rPr>
        <w:t>40</w:t>
      </w:r>
      <w:r w:rsidR="004A76DB">
        <w:rPr>
          <w:rFonts w:ascii="Times New Roman" w:hAnsi="Times New Roman" w:cs="Times New Roman"/>
          <w:sz w:val="26"/>
          <w:szCs w:val="26"/>
        </w:rPr>
        <w:t>0</w:t>
      </w:r>
      <w:r w:rsidRPr="00604F08" w:rsidR="00A26CF1">
        <w:rPr>
          <w:rFonts w:ascii="Times New Roman" w:hAnsi="Times New Roman" w:cs="Times New Roman"/>
          <w:sz w:val="26"/>
          <w:szCs w:val="26"/>
        </w:rPr>
        <w:t>0</w:t>
      </w:r>
      <w:r w:rsidRPr="00604F08" w:rsidR="002C44C8">
        <w:rPr>
          <w:rFonts w:ascii="Times New Roman" w:hAnsi="Times New Roman" w:cs="Times New Roman"/>
          <w:sz w:val="26"/>
          <w:szCs w:val="26"/>
        </w:rPr>
        <w:t xml:space="preserve"> </w:t>
      </w:r>
      <w:r w:rsidRPr="00604F08" w:rsidR="00A26CF1">
        <w:rPr>
          <w:rFonts w:ascii="Times New Roman" w:hAnsi="Times New Roman" w:cs="Times New Roman"/>
          <w:sz w:val="26"/>
          <w:szCs w:val="26"/>
        </w:rPr>
        <w:t>рублей</w:t>
      </w:r>
      <w:r w:rsidRPr="00604F08">
        <w:rPr>
          <w:rFonts w:ascii="Times New Roman" w:hAnsi="Times New Roman" w:cs="Times New Roman"/>
          <w:sz w:val="26"/>
          <w:szCs w:val="26"/>
        </w:rPr>
        <w:t>.</w:t>
      </w:r>
    </w:p>
    <w:p w:rsidR="00EF5493" w:rsidRPr="00EF5493" w:rsidP="00EF5493" w14:paraId="2F448FE2" w14:textId="4AECEC39">
      <w:pPr>
        <w:spacing w:after="0"/>
        <w:jc w:val="both"/>
        <w:rPr>
          <w:rFonts w:ascii="Times New Roman" w:hAnsi="Times New Roman" w:cs="Times New Roman"/>
        </w:rPr>
      </w:pPr>
      <w:r w:rsidRPr="00EF5493">
        <w:rPr>
          <w:rFonts w:ascii="Times New Roman" w:hAnsi="Times New Roman" w:cs="Times New Roman"/>
          <w:sz w:val="26"/>
          <w:szCs w:val="26"/>
        </w:rPr>
        <w:t>Рассрочить исполнение решения суда с момента его вступления в законную силу сроком на 6 месяцев, с ежемесячной выплатой на протяж</w:t>
      </w:r>
      <w:r w:rsidR="00C226F5">
        <w:rPr>
          <w:rFonts w:ascii="Times New Roman" w:hAnsi="Times New Roman" w:cs="Times New Roman"/>
          <w:sz w:val="26"/>
          <w:szCs w:val="26"/>
        </w:rPr>
        <w:t>ении 6</w:t>
      </w:r>
      <w:r w:rsidRPr="00EF5493">
        <w:rPr>
          <w:rFonts w:ascii="Times New Roman" w:hAnsi="Times New Roman" w:cs="Times New Roman"/>
          <w:sz w:val="26"/>
          <w:szCs w:val="26"/>
        </w:rPr>
        <w:t xml:space="preserve">-ти месяцев в </w:t>
      </w:r>
      <w:r w:rsidRPr="00EF5493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C226F5">
        <w:rPr>
          <w:rFonts w:ascii="Times New Roman" w:hAnsi="Times New Roman" w:cs="Times New Roman"/>
          <w:sz w:val="26"/>
          <w:szCs w:val="26"/>
        </w:rPr>
        <w:t>7850</w:t>
      </w:r>
      <w:r w:rsidRPr="00EF5493">
        <w:rPr>
          <w:rFonts w:ascii="Times New Roman" w:hAnsi="Times New Roman" w:cs="Times New Roman"/>
          <w:sz w:val="26"/>
          <w:szCs w:val="26"/>
        </w:rPr>
        <w:t xml:space="preserve"> руб</w:t>
      </w:r>
      <w:r w:rsidR="00C226F5">
        <w:rPr>
          <w:rFonts w:ascii="Times New Roman" w:hAnsi="Times New Roman" w:cs="Times New Roman"/>
          <w:sz w:val="26"/>
          <w:szCs w:val="26"/>
        </w:rPr>
        <w:t xml:space="preserve">лей </w:t>
      </w:r>
      <w:r w:rsidRPr="00EF5493">
        <w:rPr>
          <w:rFonts w:ascii="Times New Roman" w:hAnsi="Times New Roman" w:cs="Times New Roman"/>
          <w:sz w:val="26"/>
          <w:szCs w:val="26"/>
        </w:rPr>
        <w:t>до 30 числа каждого месяца</w:t>
      </w:r>
      <w:r>
        <w:rPr>
          <w:rFonts w:ascii="Times New Roman" w:hAnsi="Times New Roman" w:cs="Times New Roman"/>
        </w:rPr>
        <w:t>.</w:t>
      </w:r>
    </w:p>
    <w:p w:rsidR="00E807EB" w:rsidRPr="00E807EB" w:rsidP="00E807EB" w14:paraId="3B253243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7E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E807EB" w:rsidRPr="00E807EB" w:rsidP="00E807EB" w14:paraId="1D060318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7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резолютивной части решения суда, </w:t>
      </w:r>
      <w:r w:rsidRPr="00E807E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лица, участвующие в деле, их представители присутствовали в судебном заседании;</w:t>
      </w:r>
    </w:p>
    <w:p w:rsidR="00E807EB" w:rsidRPr="00E807EB" w:rsidP="00E807EB" w14:paraId="0AB15F87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7E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807EB" w:rsidRPr="00E807EB" w:rsidP="00E807EB" w14:paraId="51AA6D2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7EB">
        <w:rPr>
          <w:rFonts w:ascii="Times New Roman" w:hAnsi="Times New Roman" w:cs="Times New Roman"/>
          <w:color w:val="000000"/>
          <w:sz w:val="26"/>
          <w:szCs w:val="26"/>
        </w:rPr>
        <w:t>Мотиви</w:t>
      </w:r>
      <w:r w:rsidRPr="00E807EB">
        <w:rPr>
          <w:rFonts w:ascii="Times New Roman" w:hAnsi="Times New Roman" w:cs="Times New Roman"/>
          <w:color w:val="000000"/>
          <w:sz w:val="26"/>
          <w:szCs w:val="26"/>
        </w:rPr>
        <w:t>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E807EB" w:rsidRPr="00E807EB" w:rsidP="00E807EB" w14:paraId="122B147E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7E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</w:t>
      </w:r>
      <w:r w:rsidRPr="00E807E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чательной форме в Нижневартовский городской суд ХМАО - Югры через мирового судью судебного участка № 2.</w:t>
      </w:r>
    </w:p>
    <w:p w:rsidR="00E807EB" w:rsidRPr="00E807EB" w:rsidP="00E807EB" w14:paraId="19BDE1A5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807EB" w:rsidRPr="00E807EB" w:rsidP="00E807EB" w14:paraId="4AD6B3E1" w14:textId="2799133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E807EB" w:rsidRPr="00E807EB" w:rsidP="00E807EB" w14:paraId="29BF9090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7EB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E807EB">
        <w:rPr>
          <w:rFonts w:ascii="Times New Roman" w:hAnsi="Times New Roman" w:cs="Times New Roman"/>
          <w:sz w:val="26"/>
          <w:szCs w:val="26"/>
        </w:rPr>
        <w:tab/>
      </w:r>
      <w:r w:rsidRPr="00E807EB">
        <w:rPr>
          <w:rFonts w:ascii="Times New Roman" w:hAnsi="Times New Roman" w:cs="Times New Roman"/>
          <w:sz w:val="26"/>
          <w:szCs w:val="26"/>
        </w:rPr>
        <w:tab/>
      </w:r>
      <w:r w:rsidRPr="00E807EB">
        <w:rPr>
          <w:rFonts w:ascii="Times New Roman" w:hAnsi="Times New Roman" w:cs="Times New Roman"/>
          <w:sz w:val="26"/>
          <w:szCs w:val="26"/>
        </w:rPr>
        <w:tab/>
      </w:r>
      <w:r w:rsidRPr="00E807EB">
        <w:rPr>
          <w:rFonts w:ascii="Times New Roman" w:hAnsi="Times New Roman" w:cs="Times New Roman"/>
          <w:sz w:val="26"/>
          <w:szCs w:val="26"/>
        </w:rPr>
        <w:tab/>
      </w:r>
      <w:r w:rsidRPr="00E807EB">
        <w:rPr>
          <w:rFonts w:ascii="Times New Roman" w:hAnsi="Times New Roman" w:cs="Times New Roman"/>
          <w:sz w:val="26"/>
          <w:szCs w:val="26"/>
        </w:rPr>
        <w:tab/>
      </w:r>
      <w:r w:rsidRPr="00E807EB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A46275" w:rsidRPr="00E807EB" w:rsidP="00E807EB" w14:paraId="7E6B83EA" w14:textId="78003604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8714A"/>
    <w:rsid w:val="00095F65"/>
    <w:rsid w:val="000D5C05"/>
    <w:rsid w:val="000F3BB5"/>
    <w:rsid w:val="000F6C81"/>
    <w:rsid w:val="00105814"/>
    <w:rsid w:val="00106A9C"/>
    <w:rsid w:val="00131361"/>
    <w:rsid w:val="00153167"/>
    <w:rsid w:val="00167FB3"/>
    <w:rsid w:val="001776D2"/>
    <w:rsid w:val="0018239C"/>
    <w:rsid w:val="001A0209"/>
    <w:rsid w:val="001A41A7"/>
    <w:rsid w:val="001C64C5"/>
    <w:rsid w:val="00230A42"/>
    <w:rsid w:val="002A5ED4"/>
    <w:rsid w:val="002C44C8"/>
    <w:rsid w:val="002C5079"/>
    <w:rsid w:val="002D68DC"/>
    <w:rsid w:val="002F0259"/>
    <w:rsid w:val="003134A0"/>
    <w:rsid w:val="00354368"/>
    <w:rsid w:val="00356E97"/>
    <w:rsid w:val="00380471"/>
    <w:rsid w:val="003D5213"/>
    <w:rsid w:val="003E25AE"/>
    <w:rsid w:val="003E64AA"/>
    <w:rsid w:val="003F77A8"/>
    <w:rsid w:val="00411BF2"/>
    <w:rsid w:val="00413A4A"/>
    <w:rsid w:val="004375DC"/>
    <w:rsid w:val="004607C7"/>
    <w:rsid w:val="004A76DB"/>
    <w:rsid w:val="004B5AF2"/>
    <w:rsid w:val="004C3595"/>
    <w:rsid w:val="004E053B"/>
    <w:rsid w:val="004F4651"/>
    <w:rsid w:val="004F5FA9"/>
    <w:rsid w:val="0052298D"/>
    <w:rsid w:val="00535632"/>
    <w:rsid w:val="00543F53"/>
    <w:rsid w:val="0059186C"/>
    <w:rsid w:val="005923DA"/>
    <w:rsid w:val="005A525B"/>
    <w:rsid w:val="005B4B25"/>
    <w:rsid w:val="005F22AD"/>
    <w:rsid w:val="00604F08"/>
    <w:rsid w:val="00632EC6"/>
    <w:rsid w:val="00643362"/>
    <w:rsid w:val="00674F64"/>
    <w:rsid w:val="00687879"/>
    <w:rsid w:val="00693E2A"/>
    <w:rsid w:val="006A25D7"/>
    <w:rsid w:val="006C0B92"/>
    <w:rsid w:val="006C150B"/>
    <w:rsid w:val="006D7E63"/>
    <w:rsid w:val="006F7440"/>
    <w:rsid w:val="007208CE"/>
    <w:rsid w:val="00725985"/>
    <w:rsid w:val="00766E67"/>
    <w:rsid w:val="00781645"/>
    <w:rsid w:val="00782BF7"/>
    <w:rsid w:val="007A119E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7D1"/>
    <w:rsid w:val="009827DB"/>
    <w:rsid w:val="009A2FF8"/>
    <w:rsid w:val="009A60DF"/>
    <w:rsid w:val="009D191F"/>
    <w:rsid w:val="009D6210"/>
    <w:rsid w:val="009D6402"/>
    <w:rsid w:val="00A20D07"/>
    <w:rsid w:val="00A26CF1"/>
    <w:rsid w:val="00A46275"/>
    <w:rsid w:val="00A67D81"/>
    <w:rsid w:val="00B266E0"/>
    <w:rsid w:val="00B3644C"/>
    <w:rsid w:val="00B51057"/>
    <w:rsid w:val="00B82B39"/>
    <w:rsid w:val="00B84A3D"/>
    <w:rsid w:val="00C226F5"/>
    <w:rsid w:val="00C417DF"/>
    <w:rsid w:val="00C641E7"/>
    <w:rsid w:val="00C903CE"/>
    <w:rsid w:val="00C9428E"/>
    <w:rsid w:val="00CA34A3"/>
    <w:rsid w:val="00CB1B4F"/>
    <w:rsid w:val="00D33A53"/>
    <w:rsid w:val="00D46A7E"/>
    <w:rsid w:val="00D83B2C"/>
    <w:rsid w:val="00D971C5"/>
    <w:rsid w:val="00DC4A3E"/>
    <w:rsid w:val="00DE1059"/>
    <w:rsid w:val="00E02EC0"/>
    <w:rsid w:val="00E807EB"/>
    <w:rsid w:val="00E80AB0"/>
    <w:rsid w:val="00E94212"/>
    <w:rsid w:val="00EB2907"/>
    <w:rsid w:val="00EF5493"/>
    <w:rsid w:val="00F03246"/>
    <w:rsid w:val="00F33B94"/>
    <w:rsid w:val="00F70FAD"/>
    <w:rsid w:val="00FB3B4A"/>
    <w:rsid w:val="00FC01C8"/>
    <w:rsid w:val="00FC48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